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6A99" w14:textId="28681CB1" w:rsidR="007505A4" w:rsidRPr="000D24D4" w:rsidRDefault="007505A4" w:rsidP="007505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24D4">
        <w:rPr>
          <w:rFonts w:ascii="Times New Roman" w:eastAsia="Times New Roman" w:hAnsi="Times New Roman" w:cs="Times New Roman"/>
          <w:bCs/>
          <w:i/>
          <w:color w:val="7F7F7F" w:themeColor="text1" w:themeTint="80"/>
          <w:sz w:val="32"/>
          <w:szCs w:val="32"/>
        </w:rPr>
        <w:t>проект</w:t>
      </w:r>
    </w:p>
    <w:p w14:paraId="1234BE98" w14:textId="2468C211" w:rsidR="005E6F19" w:rsidRPr="00DD5754" w:rsidRDefault="004A144A" w:rsidP="00B422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D3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5A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14:paraId="7B59BB46" w14:textId="4D99C13D" w:rsidR="00715C03" w:rsidRDefault="005E6F19" w:rsidP="000D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D4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научно-технической конференции </w:t>
      </w:r>
      <w:r w:rsidR="001D379E">
        <w:rPr>
          <w:rFonts w:ascii="Times New Roman" w:hAnsi="Times New Roman" w:cs="Times New Roman"/>
          <w:b/>
          <w:sz w:val="28"/>
          <w:szCs w:val="28"/>
        </w:rPr>
        <w:br/>
      </w:r>
      <w:r w:rsidRPr="000D24D4">
        <w:rPr>
          <w:rFonts w:ascii="Times New Roman" w:hAnsi="Times New Roman" w:cs="Times New Roman"/>
          <w:b/>
          <w:sz w:val="28"/>
          <w:szCs w:val="28"/>
        </w:rPr>
        <w:t>«Полимерные композиционные материалы</w:t>
      </w:r>
      <w:r w:rsidR="000D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4D4">
        <w:rPr>
          <w:rFonts w:ascii="Times New Roman" w:hAnsi="Times New Roman" w:cs="Times New Roman"/>
          <w:b/>
          <w:sz w:val="28"/>
          <w:szCs w:val="28"/>
        </w:rPr>
        <w:t xml:space="preserve">нового поколения </w:t>
      </w:r>
      <w:r w:rsidR="001D379E">
        <w:rPr>
          <w:rFonts w:ascii="Times New Roman" w:hAnsi="Times New Roman" w:cs="Times New Roman"/>
          <w:b/>
          <w:sz w:val="28"/>
          <w:szCs w:val="28"/>
        </w:rPr>
        <w:br/>
      </w:r>
      <w:r w:rsidRPr="000D24D4">
        <w:rPr>
          <w:rFonts w:ascii="Times New Roman" w:hAnsi="Times New Roman" w:cs="Times New Roman"/>
          <w:b/>
          <w:sz w:val="28"/>
          <w:szCs w:val="28"/>
        </w:rPr>
        <w:t xml:space="preserve">для гражданских отраслей промышленности», </w:t>
      </w:r>
      <w:r w:rsidR="001D379E" w:rsidRPr="000D24D4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1D379E">
        <w:rPr>
          <w:rFonts w:ascii="Times New Roman" w:hAnsi="Times New Roman" w:cs="Times New Roman"/>
          <w:b/>
          <w:sz w:val="28"/>
          <w:szCs w:val="28"/>
        </w:rPr>
        <w:t>ой</w:t>
      </w:r>
      <w:r w:rsidR="001D379E" w:rsidRPr="000D24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D379E">
        <w:rPr>
          <w:rFonts w:ascii="Times New Roman" w:hAnsi="Times New Roman" w:cs="Times New Roman"/>
          <w:b/>
          <w:sz w:val="28"/>
          <w:szCs w:val="28"/>
        </w:rPr>
        <w:br/>
      </w:r>
      <w:r w:rsidRPr="000D24D4">
        <w:rPr>
          <w:rFonts w:ascii="Times New Roman" w:hAnsi="Times New Roman" w:cs="Times New Roman"/>
          <w:b/>
          <w:sz w:val="28"/>
          <w:szCs w:val="28"/>
        </w:rPr>
        <w:t>90-летию со дня</w:t>
      </w:r>
      <w:r w:rsidR="000D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4D4">
        <w:rPr>
          <w:rFonts w:ascii="Times New Roman" w:hAnsi="Times New Roman" w:cs="Times New Roman"/>
          <w:b/>
          <w:sz w:val="28"/>
          <w:szCs w:val="28"/>
        </w:rPr>
        <w:t>рождения профессора, д.т.н. Б.В. Перова</w:t>
      </w:r>
    </w:p>
    <w:p w14:paraId="66BF5410" w14:textId="77777777" w:rsidR="0003676D" w:rsidRDefault="0003676D" w:rsidP="00036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670">
        <w:rPr>
          <w:rFonts w:ascii="Times New Roman" w:eastAsia="Times New Roman" w:hAnsi="Times New Roman" w:cs="Times New Roman"/>
          <w:sz w:val="28"/>
          <w:szCs w:val="28"/>
        </w:rPr>
        <w:t xml:space="preserve">ФГУП «ВИАМ» ГНЦ РФ, г. Москва </w:t>
      </w:r>
    </w:p>
    <w:p w14:paraId="5508CEBD" w14:textId="0F76ADD1" w:rsidR="0003676D" w:rsidRPr="00AF1ECA" w:rsidRDefault="0003676D" w:rsidP="00036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F1ECA">
        <w:rPr>
          <w:rFonts w:ascii="Times New Roman" w:eastAsia="Times New Roman" w:hAnsi="Times New Roman" w:cs="Times New Roman"/>
          <w:sz w:val="28"/>
          <w:szCs w:val="28"/>
        </w:rPr>
        <w:t xml:space="preserve"> октября 2020 г.</w:t>
      </w:r>
    </w:p>
    <w:p w14:paraId="3127DF17" w14:textId="77777777" w:rsidR="00715C03" w:rsidRPr="00542960" w:rsidRDefault="00715C03" w:rsidP="009E3DF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A16FDC5" w14:textId="793D80B9" w:rsidR="00CC50D9" w:rsidRPr="007B2F13" w:rsidRDefault="00542960" w:rsidP="00542960">
      <w:pPr>
        <w:tabs>
          <w:tab w:val="left" w:pos="1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A16FDCA" w14:textId="1E54A9E9" w:rsidR="008A755E" w:rsidRPr="00B221DB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обмена мнениями по тематике </w:t>
      </w:r>
      <w:r w:rsidR="00B221DB" w:rsidRPr="00B221DB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конференции</w:t>
      </w:r>
      <w:r w:rsidR="009D0A53" w:rsidRPr="00B22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D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решили:</w:t>
      </w:r>
    </w:p>
    <w:p w14:paraId="1A16FDCB" w14:textId="4383DB6A" w:rsidR="008A755E" w:rsidRPr="00B221DB" w:rsidRDefault="003874B1" w:rsidP="00387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Отметить важное научное и практическое значение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9D0A53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для специалистов промышленных предприятий и 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институтов, </w:t>
      </w:r>
      <w:r w:rsidR="00BB01BA" w:rsidRPr="00B221D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C25812"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работ по созданию 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C25812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E624F" w:rsidRPr="00B221DB"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 w:rsidR="004A2B87" w:rsidRPr="00B221DB">
        <w:rPr>
          <w:rFonts w:ascii="Times New Roman" w:eastAsia="Times New Roman" w:hAnsi="Times New Roman" w:cs="Times New Roman"/>
          <w:sz w:val="28"/>
          <w:szCs w:val="28"/>
        </w:rPr>
        <w:t>, которым посвящены доклады</w:t>
      </w:r>
      <w:r w:rsidR="00874791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791" w:rsidRPr="00B221DB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соответствие приоритетным задачам, обозначен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 xml:space="preserve"> в стратегическом</w:t>
      </w:r>
      <w:r w:rsidR="00B9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B9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DF" w:rsidRPr="00B221DB">
        <w:rPr>
          <w:rFonts w:ascii="Times New Roman" w:eastAsia="Times New Roman" w:hAnsi="Times New Roman" w:cs="Times New Roman"/>
          <w:sz w:val="28"/>
          <w:szCs w:val="28"/>
        </w:rPr>
        <w:t>13 «Полимерные композиционные материалы» «Стратегических направлений развития материалов и технологий их переработки на период до 2030 года», разработанных во ФГУП «ВИАМ» ГНЦ РФ.</w:t>
      </w:r>
      <w:proofErr w:type="gramEnd"/>
    </w:p>
    <w:p w14:paraId="791AF7E5" w14:textId="23888E20" w:rsidR="00F12A87" w:rsidRPr="00B221DB" w:rsidRDefault="009B1359" w:rsidP="00387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 xml:space="preserve">Принять во внимание, что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производства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>конструкций и изделий из полимерных композиционных материалов ставит задачи по вторичной переработке материалов.</w:t>
      </w:r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 xml:space="preserve">Это связано с тем, что </w:t>
      </w:r>
      <w:proofErr w:type="gramStart"/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>создаваемые</w:t>
      </w:r>
      <w:proofErr w:type="gramEnd"/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67A58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967A58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>атмосфер</w:t>
      </w:r>
      <w:proofErr w:type="gramStart"/>
      <w:r w:rsidR="003874B1" w:rsidRPr="00B221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3C08FF" w:rsidRPr="00B221D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C08FF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08FF" w:rsidRPr="00B221DB">
        <w:rPr>
          <w:rFonts w:ascii="Times New Roman" w:eastAsia="Times New Roman" w:hAnsi="Times New Roman" w:cs="Times New Roman"/>
          <w:sz w:val="28"/>
          <w:szCs w:val="28"/>
        </w:rPr>
        <w:t>грибостойкими</w:t>
      </w:r>
      <w:proofErr w:type="spellEnd"/>
      <w:r w:rsidR="003C08FF" w:rsidRPr="00B221DB">
        <w:rPr>
          <w:rFonts w:ascii="Times New Roman" w:eastAsia="Times New Roman" w:hAnsi="Times New Roman" w:cs="Times New Roman"/>
          <w:sz w:val="28"/>
          <w:szCs w:val="28"/>
        </w:rPr>
        <w:t>, что приводит к необходимости трансформировать подход к оценке всего жизненного цикла изделий</w:t>
      </w:r>
      <w:r w:rsidR="0084507F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учитывать необходимость</w:t>
      </w:r>
      <w:r w:rsidR="00870B4C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4507F" w:rsidRPr="00B221DB">
        <w:rPr>
          <w:rFonts w:ascii="Times New Roman" w:eastAsia="Times New Roman" w:hAnsi="Times New Roman" w:cs="Times New Roman"/>
          <w:sz w:val="28"/>
          <w:szCs w:val="28"/>
        </w:rPr>
        <w:t xml:space="preserve">утилизации или повторного использования. </w:t>
      </w:r>
    </w:p>
    <w:p w14:paraId="07780F57" w14:textId="0A39DD6D" w:rsidR="003874B1" w:rsidRPr="00B221DB" w:rsidRDefault="0077386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подготовить обращение в адрес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России с предложениями по данному вопросу.</w:t>
      </w:r>
    </w:p>
    <w:p w14:paraId="59B93E9F" w14:textId="2489EA0D" w:rsidR="00A76654" w:rsidRPr="00B221DB" w:rsidRDefault="00BB365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>Обратить внимание н</w:t>
      </w:r>
      <w:r w:rsidR="00542960" w:rsidRPr="00B22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 xml:space="preserve">нерешенную </w:t>
      </w:r>
      <w:r w:rsidR="00C943F5" w:rsidRPr="00B221DB">
        <w:rPr>
          <w:rFonts w:ascii="Times New Roman" w:eastAsia="Times New Roman" w:hAnsi="Times New Roman" w:cs="Times New Roman"/>
          <w:sz w:val="28"/>
          <w:szCs w:val="28"/>
        </w:rPr>
        <w:t xml:space="preserve">проблему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 xml:space="preserve">в части увеличения </w:t>
      </w:r>
      <w:r w:rsidR="009576A5" w:rsidRPr="00B221DB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6A5" w:rsidRPr="00B221DB">
        <w:rPr>
          <w:rFonts w:ascii="Times New Roman" w:eastAsia="Times New Roman" w:hAnsi="Times New Roman" w:cs="Times New Roman"/>
          <w:sz w:val="28"/>
          <w:szCs w:val="28"/>
        </w:rPr>
        <w:t xml:space="preserve"> в отечественном </w:t>
      </w:r>
      <w:proofErr w:type="spellStart"/>
      <w:r w:rsidR="00542960" w:rsidRPr="00B221DB">
        <w:rPr>
          <w:rFonts w:ascii="Times New Roman" w:eastAsia="Times New Roman" w:hAnsi="Times New Roman" w:cs="Times New Roman"/>
          <w:sz w:val="28"/>
          <w:szCs w:val="28"/>
        </w:rPr>
        <w:t>среднемодульном</w:t>
      </w:r>
      <w:proofErr w:type="spellEnd"/>
      <w:r w:rsidR="00542960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A5" w:rsidRPr="00B221DB">
        <w:rPr>
          <w:rFonts w:ascii="Times New Roman" w:eastAsia="Times New Roman" w:hAnsi="Times New Roman" w:cs="Times New Roman"/>
          <w:sz w:val="28"/>
          <w:szCs w:val="28"/>
        </w:rPr>
        <w:t>углеродном волокне</w:t>
      </w:r>
      <w:r w:rsidR="00BB01BA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B01BA" w:rsidRPr="00B221DB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замещения отсутствующих импортных аналогов</w:t>
      </w:r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1BA" w:rsidRPr="00B221DB">
        <w:rPr>
          <w:rFonts w:ascii="Times New Roman" w:eastAsia="Times New Roman" w:hAnsi="Times New Roman" w:cs="Times New Roman"/>
          <w:sz w:val="28"/>
          <w:szCs w:val="28"/>
        </w:rPr>
        <w:t xml:space="preserve">что связано </w:t>
      </w:r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>санкционной</w:t>
      </w:r>
      <w:proofErr w:type="spellEnd"/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 xml:space="preserve"> политикой</w:t>
      </w:r>
      <w:r w:rsidR="009576A5" w:rsidRPr="00B22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1BA" w:rsidRPr="00B221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2386" w:rsidRPr="00B221DB">
        <w:rPr>
          <w:rFonts w:ascii="Times New Roman" w:eastAsia="Times New Roman" w:hAnsi="Times New Roman" w:cs="Times New Roman"/>
          <w:sz w:val="28"/>
          <w:szCs w:val="28"/>
        </w:rPr>
        <w:t>есмотря на наличие производственных мощностей по получению углеродного волокна</w:t>
      </w:r>
      <w:r w:rsidR="007D6BE6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возникают трудности в приобретении некоторых компонентов малотоннажной химии</w:t>
      </w:r>
      <w:r w:rsidR="00CB7481" w:rsidRPr="00B221DB">
        <w:rPr>
          <w:rFonts w:ascii="Times New Roman" w:eastAsia="Times New Roman" w:hAnsi="Times New Roman" w:cs="Times New Roman"/>
          <w:sz w:val="28"/>
          <w:szCs w:val="28"/>
        </w:rPr>
        <w:t xml:space="preserve">, что приводит к </w:t>
      </w:r>
      <w:r w:rsidR="00161E5D" w:rsidRPr="00B221DB">
        <w:rPr>
          <w:rFonts w:ascii="Times New Roman" w:eastAsia="Times New Roman" w:hAnsi="Times New Roman" w:cs="Times New Roman"/>
          <w:sz w:val="28"/>
          <w:szCs w:val="28"/>
        </w:rPr>
        <w:t>снижению технических, эксплуатационных и в целом конкурентных преимуществ конечных изделий перед импортными аналогами.</w:t>
      </w:r>
    </w:p>
    <w:p w14:paraId="58A8E903" w14:textId="59E4C0C6" w:rsidR="00822386" w:rsidRPr="00B221DB" w:rsidRDefault="0077386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Данный вопрос требует государственного регулирования и межправительственного взаимодействия для исключения недобросовестной конкуренции</w:t>
      </w:r>
      <w:r w:rsidR="00F57920" w:rsidRPr="00B221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920" w:rsidRPr="00B221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F57920" w:rsidRPr="00B221DB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="00613911" w:rsidRPr="00B221D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обращение в адрес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3BD2DECE" w14:textId="32F16087" w:rsidR="001D3D9E" w:rsidRPr="00B221DB" w:rsidRDefault="00822386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654" w:rsidRPr="00B22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6F19" w:rsidRPr="00B221DB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1D3D9E"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работы по дальнейшему развитию фундаментальных и прикладных исследований, </w:t>
      </w:r>
      <w:r w:rsidR="00967A58" w:rsidRPr="00B221DB">
        <w:rPr>
          <w:rFonts w:ascii="Times New Roman" w:eastAsia="Times New Roman" w:hAnsi="Times New Roman" w:cs="Times New Roman"/>
          <w:sz w:val="28"/>
          <w:szCs w:val="28"/>
        </w:rPr>
        <w:t xml:space="preserve">реализуемых </w:t>
      </w:r>
      <w:r w:rsidR="001D3D9E" w:rsidRPr="00B221DB">
        <w:rPr>
          <w:rFonts w:ascii="Times New Roman" w:eastAsia="Times New Roman" w:hAnsi="Times New Roman" w:cs="Times New Roman"/>
          <w:sz w:val="28"/>
          <w:szCs w:val="28"/>
        </w:rPr>
        <w:t>в рамках грантов РФФИ, РНФ</w:t>
      </w:r>
      <w:r w:rsidR="00FA4D90" w:rsidRPr="00B221DB">
        <w:rPr>
          <w:rFonts w:ascii="Times New Roman" w:eastAsia="Times New Roman" w:hAnsi="Times New Roman" w:cs="Times New Roman"/>
          <w:sz w:val="28"/>
          <w:szCs w:val="28"/>
        </w:rPr>
        <w:t>, Минобрнауки России</w:t>
      </w:r>
      <w:r w:rsidR="00115DFA" w:rsidRPr="00B221DB">
        <w:rPr>
          <w:rFonts w:ascii="Times New Roman" w:eastAsia="Times New Roman" w:hAnsi="Times New Roman" w:cs="Times New Roman"/>
          <w:sz w:val="28"/>
          <w:szCs w:val="28"/>
        </w:rPr>
        <w:t>, ФПИ</w:t>
      </w:r>
      <w:r w:rsidR="001D3D9E"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</w:t>
      </w:r>
      <w:r w:rsidR="00442877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D90" w:rsidRPr="00B221DB">
        <w:rPr>
          <w:rFonts w:ascii="Times New Roman" w:eastAsia="Times New Roman" w:hAnsi="Times New Roman" w:cs="Times New Roman"/>
          <w:sz w:val="28"/>
          <w:szCs w:val="28"/>
        </w:rPr>
        <w:t xml:space="preserve"> определив в качестве перспективных направлений развития производственных технологий нового поколения </w:t>
      </w:r>
      <w:r w:rsidR="00870B4C" w:rsidRPr="00B221D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D3D9E" w:rsidRPr="00B221D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F5B701" w14:textId="56F6E3DF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применение технологий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3D-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плетения (3D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braiding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3676D">
        <w:rPr>
          <w:rFonts w:ascii="Times New Roman" w:eastAsia="Times New Roman" w:hAnsi="Times New Roman" w:cs="Times New Roman"/>
          <w:sz w:val="28"/>
          <w:szCs w:val="28"/>
        </w:rPr>
        <w:br/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3D-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>ткачества (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3D 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weaving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) для получения как готовых материалов и их 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в ПКМ, так и полуфабрикатов. </w:t>
      </w:r>
      <w:r w:rsidR="00961FE5" w:rsidRPr="00B221DB">
        <w:rPr>
          <w:rFonts w:ascii="Times New Roman" w:eastAsia="Times New Roman" w:hAnsi="Times New Roman" w:cs="Times New Roman"/>
          <w:sz w:val="28"/>
          <w:szCs w:val="28"/>
        </w:rPr>
        <w:t>Это о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>бусловлено возможностью изготовления деталей любой конфигурации и размеров, что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</w:t>
      </w:r>
      <w:r w:rsidR="00733811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уменьшает количество технологических операций (удешевляет производство), а с другой – снижает влияние человеческого фактора на качество изготавливаемой продукции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77FED6" w14:textId="2B1BA0B3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применение технологий автоматической выкладки лент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Automated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Tape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Laying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волокон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Automated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Fiber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Placement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технологий автоклавного формования RTM,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Start"/>
      <w:r w:rsidRPr="00B221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221DB">
        <w:rPr>
          <w:rFonts w:ascii="Times New Roman" w:eastAsia="Times New Roman" w:hAnsi="Times New Roman" w:cs="Times New Roman"/>
          <w:sz w:val="28"/>
          <w:szCs w:val="28"/>
        </w:rPr>
        <w:t>RTM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RFI и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Light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RTM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781E8D" w14:textId="5DF0C4B3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развитие и применение аддитивных технологий при получении новых полимерных композиционных материалов. Пример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может служить аддитивная установка BAAM-CI. В качестве сырья в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установке применяются гранулы на основе термопластичного полимера (АБС-пластик,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полифениленсульфид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полиэфирэфиркетон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полимер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Ultem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>), армированного углеродными волокнами или стекловолокном. Тенденция применения аддитивных технологий обусловлена удешевлением производства, а также возможностью изготовления изделий различной сложности за очень короткий промежуток времени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38D3A6" w14:textId="78B6E06A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оборудования и технологий по получению многослойных тканых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преформ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мультиаксиальных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триаксиальных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тканей для изготовления на их основе композиционных материалов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1C6BA3" w14:textId="1ACC3719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 автоматизации для процессов RTM. Основным направлением в данной сфере будет применение высокого давления подачи связующего при пропитке (порядка 10 МПа). Применение метода в производстве позволяет снизить время пропитки и 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>высоковязкие эпоксидные и полиуретановые связующие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5A0816" w14:textId="276A85D6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развитие гибридных технологических процессов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пултрузии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пулвиндинг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(комбинация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пултрузии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намотки),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пулформинг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(комбинация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пултрузии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компрессионного формования), CRTM (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RTM, комбинация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пултрузии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RTM (пропитка под давлением)),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Radius-Pultrusion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(изготовление изделий изогнутой формы)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AC037F" w14:textId="3C9D2EB8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развитие технологий прогнозирования свойств, моделирования составов, в т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на молекулярном уровне, и реализации современных процессов конструирования и производства изделий из полимерных композиционных материалов с использованием цифровых (IT) методов, совместимых с CAD/CAM/CAE и PLM системами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CDDDA2" w14:textId="751629B9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технологии производства полимерного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биокомпозита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80" w:rsidRPr="00B221DB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3A1C80" w:rsidRPr="00B221DB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="003A1C80" w:rsidRPr="00B221DB">
        <w:rPr>
          <w:rFonts w:ascii="Times New Roman" w:eastAsia="Times New Roman" w:hAnsi="Times New Roman" w:cs="Times New Roman"/>
          <w:sz w:val="28"/>
          <w:szCs w:val="28"/>
        </w:rPr>
        <w:t xml:space="preserve"> полиме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>ров, в том числе армированных натуральными волокнами (лен, пенька, конопля и т.п.)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FA83DC" w14:textId="6E4B9916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технологического оборудования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для создания и производства многослойных тканых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преформ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мультиаксиальных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21DB">
        <w:rPr>
          <w:rFonts w:ascii="Times New Roman" w:eastAsia="Times New Roman" w:hAnsi="Times New Roman" w:cs="Times New Roman"/>
          <w:sz w:val="28"/>
          <w:szCs w:val="28"/>
        </w:rPr>
        <w:t>триаксиальных</w:t>
      </w:r>
      <w:proofErr w:type="spellEnd"/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тканей для изготовления на их основе композиционных материалов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4C048F" w14:textId="653CDCFF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разработка гибридной оптоволоконной/пьезокерамической системы для контроля клеевых соединений ячеистых структур из углепластика для конструкций планера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DFDC98" w14:textId="6AF71427" w:rsidR="00115DFA" w:rsidRPr="00B221DB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разработка инновационной технологии получения полимерных композиционных материалов с памятью формы</w:t>
      </w:r>
      <w:r w:rsidR="008E1862" w:rsidRPr="00B22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1EC" w:rsidRPr="00B221DB">
        <w:rPr>
          <w:rFonts w:ascii="Times New Roman" w:eastAsia="Times New Roman" w:hAnsi="Times New Roman" w:cs="Times New Roman"/>
          <w:sz w:val="28"/>
          <w:szCs w:val="28"/>
        </w:rPr>
        <w:t>работающих за счет электрического и магнитного воздействия.</w:t>
      </w:r>
    </w:p>
    <w:p w14:paraId="1F1A9BA8" w14:textId="77777777" w:rsidR="00AD27C8" w:rsidRPr="00B221DB" w:rsidRDefault="00AD27C8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Организационному комитету подготовить обращение в соответствующие фонды с рекомендацией по приоритетам объявляемых конкурсов на проведение фундаментальных и прикладных исследований.</w:t>
      </w:r>
    </w:p>
    <w:p w14:paraId="1A16FDCE" w14:textId="75F7ACA5" w:rsidR="008A755E" w:rsidRPr="00B221DB" w:rsidRDefault="00822386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>. Одобрить инициативу ФГУП «ВИАМ»</w:t>
      </w:r>
      <w:r w:rsidR="000B7737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77" w:rsidRPr="00B221DB">
        <w:rPr>
          <w:rFonts w:ascii="Times New Roman" w:eastAsia="Times New Roman" w:hAnsi="Times New Roman" w:cs="Times New Roman"/>
          <w:sz w:val="28"/>
          <w:szCs w:val="28"/>
        </w:rPr>
        <w:t xml:space="preserve">ГНЦ РФ </w:t>
      </w:r>
      <w:r w:rsidR="000B7737" w:rsidRPr="00B221DB">
        <w:rPr>
          <w:rFonts w:ascii="Times New Roman" w:eastAsia="Times New Roman" w:hAnsi="Times New Roman" w:cs="Times New Roman"/>
          <w:sz w:val="28"/>
          <w:szCs w:val="28"/>
        </w:rPr>
        <w:t>по подготовке</w:t>
      </w:r>
      <w:r w:rsidR="005E6F19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22" w:rsidRPr="00B221DB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и выразить признательность руководству института за </w:t>
      </w:r>
      <w:r w:rsidR="00951F22" w:rsidRPr="00B221DB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  <w:r w:rsidR="00223019" w:rsidRPr="00B22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>Считать целесообразным проводить</w:t>
      </w:r>
      <w:proofErr w:type="gramEnd"/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 xml:space="preserve"> семинары и конференции по данному вопросу на базе промышленных предприятий и отраслевых институтов</w:t>
      </w:r>
      <w:r w:rsidR="000B7737" w:rsidRPr="00B221DB">
        <w:rPr>
          <w:rFonts w:ascii="Times New Roman" w:eastAsia="Times New Roman" w:hAnsi="Times New Roman" w:cs="Times New Roman"/>
          <w:sz w:val="28"/>
          <w:szCs w:val="28"/>
        </w:rPr>
        <w:t xml:space="preserve"> на регулярной основе</w:t>
      </w:r>
      <w:r w:rsidR="004A144A" w:rsidRPr="00B22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E477BD" w14:textId="46CDCC52" w:rsidR="009B1359" w:rsidRPr="00B221DB" w:rsidRDefault="00B221DB" w:rsidP="00FA5C9C">
      <w:pPr>
        <w:tabs>
          <w:tab w:val="left" w:pos="684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A16FDD0" w14:textId="1764DD58" w:rsidR="00921AD9" w:rsidRPr="00B221DB" w:rsidRDefault="004A144A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Настоящее решение обсуждено и согласовано с участниками</w:t>
      </w:r>
      <w:r w:rsidR="005E6F19" w:rsidRPr="00B221DB">
        <w:rPr>
          <w:rFonts w:ascii="Times New Roman" w:eastAsia="Times New Roman" w:hAnsi="Times New Roman" w:cs="Times New Roman"/>
          <w:sz w:val="28"/>
          <w:szCs w:val="28"/>
        </w:rPr>
        <w:t xml:space="preserve"> конференции.</w:t>
      </w:r>
    </w:p>
    <w:sectPr w:rsidR="00921AD9" w:rsidRPr="00B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31A07"/>
    <w:multiLevelType w:val="hybridMultilevel"/>
    <w:tmpl w:val="557AB87E"/>
    <w:lvl w:ilvl="0" w:tplc="3C64530C">
      <w:start w:val="1"/>
      <w:numFmt w:val="bullet"/>
      <w:lvlText w:val="–"/>
      <w:lvlJc w:val="left"/>
      <w:pPr>
        <w:ind w:left="107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547BC7"/>
    <w:multiLevelType w:val="hybridMultilevel"/>
    <w:tmpl w:val="6450D55C"/>
    <w:lvl w:ilvl="0" w:tplc="E09669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351A4"/>
    <w:multiLevelType w:val="hybridMultilevel"/>
    <w:tmpl w:val="D212AAA2"/>
    <w:lvl w:ilvl="0" w:tplc="773E2084">
      <w:start w:val="1"/>
      <w:numFmt w:val="bullet"/>
      <w:lvlText w:val="-"/>
      <w:lvlJc w:val="left"/>
      <w:pPr>
        <w:ind w:left="107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362064"/>
    <w:multiLevelType w:val="hybridMultilevel"/>
    <w:tmpl w:val="BB2C24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0408B"/>
    <w:rsid w:val="0003676D"/>
    <w:rsid w:val="000724B1"/>
    <w:rsid w:val="000858FA"/>
    <w:rsid w:val="000A2BBB"/>
    <w:rsid w:val="000B609D"/>
    <w:rsid w:val="000B7737"/>
    <w:rsid w:val="000D24D4"/>
    <w:rsid w:val="000E2FF2"/>
    <w:rsid w:val="000E5E0E"/>
    <w:rsid w:val="000E624F"/>
    <w:rsid w:val="00115DFA"/>
    <w:rsid w:val="00117266"/>
    <w:rsid w:val="001514CF"/>
    <w:rsid w:val="00154069"/>
    <w:rsid w:val="00154F91"/>
    <w:rsid w:val="00161E5D"/>
    <w:rsid w:val="00162802"/>
    <w:rsid w:val="001B5606"/>
    <w:rsid w:val="001D0D79"/>
    <w:rsid w:val="001D379E"/>
    <w:rsid w:val="001D3D9E"/>
    <w:rsid w:val="00204815"/>
    <w:rsid w:val="00222420"/>
    <w:rsid w:val="00223019"/>
    <w:rsid w:val="0025159B"/>
    <w:rsid w:val="002B1C42"/>
    <w:rsid w:val="00311FDD"/>
    <w:rsid w:val="00367331"/>
    <w:rsid w:val="003874B1"/>
    <w:rsid w:val="003A1C80"/>
    <w:rsid w:val="003C08FF"/>
    <w:rsid w:val="003E7163"/>
    <w:rsid w:val="004062EE"/>
    <w:rsid w:val="004157CC"/>
    <w:rsid w:val="00424345"/>
    <w:rsid w:val="00442877"/>
    <w:rsid w:val="00490CB2"/>
    <w:rsid w:val="004A144A"/>
    <w:rsid w:val="004A2B87"/>
    <w:rsid w:val="0051295B"/>
    <w:rsid w:val="00542960"/>
    <w:rsid w:val="00557C44"/>
    <w:rsid w:val="00560F7A"/>
    <w:rsid w:val="005E6F19"/>
    <w:rsid w:val="0060206C"/>
    <w:rsid w:val="00613911"/>
    <w:rsid w:val="006673A7"/>
    <w:rsid w:val="006764A2"/>
    <w:rsid w:val="00690250"/>
    <w:rsid w:val="006B0FAC"/>
    <w:rsid w:val="006C7EBC"/>
    <w:rsid w:val="006E565A"/>
    <w:rsid w:val="006F30C2"/>
    <w:rsid w:val="007119ED"/>
    <w:rsid w:val="00715C03"/>
    <w:rsid w:val="00733811"/>
    <w:rsid w:val="00737EA8"/>
    <w:rsid w:val="007505A4"/>
    <w:rsid w:val="00773864"/>
    <w:rsid w:val="007B2F13"/>
    <w:rsid w:val="007D6612"/>
    <w:rsid w:val="007D6BE6"/>
    <w:rsid w:val="007F67EA"/>
    <w:rsid w:val="0080795C"/>
    <w:rsid w:val="00822386"/>
    <w:rsid w:val="008442CE"/>
    <w:rsid w:val="0084507F"/>
    <w:rsid w:val="008613D4"/>
    <w:rsid w:val="00867699"/>
    <w:rsid w:val="0087054B"/>
    <w:rsid w:val="00870B4C"/>
    <w:rsid w:val="00874791"/>
    <w:rsid w:val="00881C40"/>
    <w:rsid w:val="008E1862"/>
    <w:rsid w:val="00912F86"/>
    <w:rsid w:val="00914899"/>
    <w:rsid w:val="009361EC"/>
    <w:rsid w:val="00951F22"/>
    <w:rsid w:val="00952017"/>
    <w:rsid w:val="009576A5"/>
    <w:rsid w:val="00961FE5"/>
    <w:rsid w:val="00967A58"/>
    <w:rsid w:val="009A17A4"/>
    <w:rsid w:val="009B1359"/>
    <w:rsid w:val="009C2034"/>
    <w:rsid w:val="009D0A53"/>
    <w:rsid w:val="009E3DF1"/>
    <w:rsid w:val="00A0617C"/>
    <w:rsid w:val="00A343C6"/>
    <w:rsid w:val="00A41849"/>
    <w:rsid w:val="00A64763"/>
    <w:rsid w:val="00A76654"/>
    <w:rsid w:val="00AC45BE"/>
    <w:rsid w:val="00AD27C8"/>
    <w:rsid w:val="00B221DB"/>
    <w:rsid w:val="00B26BF0"/>
    <w:rsid w:val="00B400BA"/>
    <w:rsid w:val="00B42269"/>
    <w:rsid w:val="00B430C0"/>
    <w:rsid w:val="00B966BE"/>
    <w:rsid w:val="00BB01BA"/>
    <w:rsid w:val="00BB365A"/>
    <w:rsid w:val="00BD3BE4"/>
    <w:rsid w:val="00BF6149"/>
    <w:rsid w:val="00C25812"/>
    <w:rsid w:val="00C44296"/>
    <w:rsid w:val="00C54B36"/>
    <w:rsid w:val="00C776F9"/>
    <w:rsid w:val="00C943F5"/>
    <w:rsid w:val="00C9580C"/>
    <w:rsid w:val="00CA1A42"/>
    <w:rsid w:val="00CB7481"/>
    <w:rsid w:val="00D614DF"/>
    <w:rsid w:val="00D84A00"/>
    <w:rsid w:val="00D879E4"/>
    <w:rsid w:val="00DC6DAE"/>
    <w:rsid w:val="00DD5754"/>
    <w:rsid w:val="00DF57D9"/>
    <w:rsid w:val="00E32D0C"/>
    <w:rsid w:val="00E36A04"/>
    <w:rsid w:val="00EE1580"/>
    <w:rsid w:val="00EF5AFC"/>
    <w:rsid w:val="00F12A87"/>
    <w:rsid w:val="00F27D3A"/>
    <w:rsid w:val="00F45F48"/>
    <w:rsid w:val="00F46A67"/>
    <w:rsid w:val="00F54027"/>
    <w:rsid w:val="00F57920"/>
    <w:rsid w:val="00F748EA"/>
    <w:rsid w:val="00F82AE2"/>
    <w:rsid w:val="00FA4D90"/>
    <w:rsid w:val="00FA5C9C"/>
    <w:rsid w:val="00FA6F54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958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58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58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58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58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958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58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58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58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5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e86b4f3-af7f-457d-9594-a05f1006d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BBB1C-9146-48B6-A3DC-FFF568AC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Прохорова Лидия Вячеславовна</cp:lastModifiedBy>
  <cp:revision>7</cp:revision>
  <cp:lastPrinted>2017-11-24T12:44:00Z</cp:lastPrinted>
  <dcterms:created xsi:type="dcterms:W3CDTF">2020-10-06T09:35:00Z</dcterms:created>
  <dcterms:modified xsi:type="dcterms:W3CDTF">2020-10-12T07:16:00Z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